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filmed assembly: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 love being outdoors! I wonder why?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Story of Creation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During 2020 when we were faced with Covid 19 and lockdown, many pupils and staff enjoyed being outdoors and experienced pleasure and a sense of fulfilment from that. This assembly explores this, and considers the Christian belief that God made the world and that being outside gives us a sense of connection to God.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love being outdoors! I wonder why?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consider the HWB reasons why it’s good for us to be outside and to consider the Christian belief that part of our enjoyment of being outside is linked to a connection with creation and the creator.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and Second level.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Pupils will experience a sense of changed quality of awareness. They will have explored the feeling of being ‘at one’ with nature.  </w:t>
              <w:br w:type="textWrapping"/>
              <w:br w:type="textWrapping"/>
              <w:t xml:space="preserve">Pupils will be able to explain why they like being outdoors, describe the Christian story of creation and articulate the Christian belief that God made the world.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to CfE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Emcompasses the ethos of Learning for Sustainability (LfS)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RME curriculum. 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ind w:left="720" w:firstLine="0"/>
              <w:rPr>
                <w:b w:val="1"/>
                <w:color w:val="6965a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Through exploring Bible stories, I can describe some beliefs Christians have about God and Jesus.  </w:t>
            </w:r>
            <w:r w:rsidDel="00000000" w:rsidR="00000000" w:rsidRPr="00000000">
              <w:rPr>
                <w:b w:val="1"/>
                <w:color w:val="6863aa"/>
                <w:sz w:val="18"/>
                <w:szCs w:val="18"/>
                <w:rtl w:val="0"/>
              </w:rPr>
              <w:t xml:space="preserve">RME 1-01a, </w:t>
            </w:r>
            <w:r w:rsidDel="00000000" w:rsidR="00000000" w:rsidRPr="00000000">
              <w:rPr>
                <w:b w:val="1"/>
                <w:color w:val="6965ad"/>
                <w:sz w:val="18"/>
                <w:szCs w:val="18"/>
                <w:rtl w:val="0"/>
              </w:rPr>
              <w:t xml:space="preserve">RME 2-01a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b w:val="1"/>
                <w:color w:val="6863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Cross curricular links to Health and Wellbeing </w:t>
            </w:r>
            <w:r w:rsidDel="00000000" w:rsidR="00000000" w:rsidRPr="00000000">
              <w:rPr>
                <w:i w:val="1"/>
                <w:rtl w:val="0"/>
              </w:rPr>
              <w:t xml:space="preserve">(being outside fosters mental, emotional, and physical wellbeing</w:t>
            </w:r>
            <w:r w:rsidDel="00000000" w:rsidR="00000000" w:rsidRPr="00000000">
              <w:rPr>
                <w:rtl w:val="0"/>
              </w:rPr>
              <w:t xml:space="preserve">), Science (</w:t>
            </w:r>
            <w:r w:rsidDel="00000000" w:rsidR="00000000" w:rsidRPr="00000000">
              <w:rPr>
                <w:i w:val="1"/>
                <w:rtl w:val="0"/>
              </w:rPr>
              <w:t xml:space="preserve">Biodiversity and Interdependence, Space, and Biological Systems</w:t>
            </w:r>
            <w:r w:rsidDel="00000000" w:rsidR="00000000" w:rsidRPr="00000000">
              <w:rPr>
                <w:rtl w:val="0"/>
              </w:rPr>
              <w:t xml:space="preserve">), Social Studies (</w:t>
            </w:r>
            <w:r w:rsidDel="00000000" w:rsidR="00000000" w:rsidRPr="00000000">
              <w:rPr>
                <w:i w:val="1"/>
                <w:rtl w:val="0"/>
              </w:rPr>
              <w:t xml:space="preserve">Place and Environment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this part of a series?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Yes. 10 Must Know Bible Stories.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outside, the presenters discuss why they like being outside.  A ‘scientist’ (actor) describes why being outdoors makes us feel good.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Stimulus/Stimuli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Storytelling of the story of Creation, during which children are invited to join in with actions.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Guided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photo quiz on favourite places and discussion between the presenters around the learning points in the story.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Response and possible next steps.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natural objects, create a picture of your favourite outdoor place.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can be extended, using resources from 10 Must Know Bible Stories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https://tenbiblestories.org/resources/creation/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Running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minutes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